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E20AF24" w14:textId="77777777" w:rsidR="00D6636F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D6636F" w:rsidRPr="00D6636F">
        <w:rPr>
          <w:rFonts w:ascii="Times New Roman" w:hAnsi="Times New Roman" w:cs="Times New Roman"/>
        </w:rPr>
        <w:t>Pracovní</w:t>
      </w:r>
      <w:r w:rsidR="00D6636F">
        <w:rPr>
          <w:rFonts w:ascii="Times New Roman" w:hAnsi="Times New Roman" w:cs="Times New Roman"/>
        </w:rPr>
        <w:t xml:space="preserve"> skupiny pro podporu moderních </w:t>
      </w:r>
      <w:r w:rsidR="00D6636F" w:rsidRPr="00D6636F">
        <w:rPr>
          <w:rFonts w:ascii="Times New Roman" w:hAnsi="Times New Roman" w:cs="Times New Roman"/>
        </w:rPr>
        <w:t>didaktických forem vedoucích k rozvoji klíčových kompetencí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155A826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238AD765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D6636F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13</w:t>
      </w:r>
      <w:r w:rsidR="0005432D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06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 </w:t>
      </w:r>
      <w:r w:rsidR="00D6636F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do 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41996AE9" w14:textId="25200F73" w:rsidR="00D6636F" w:rsidRPr="00D6636F" w:rsidRDefault="00D6636F" w:rsidP="00D6636F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D6636F">
        <w:rPr>
          <w:rFonts w:ascii="Times New Roman" w:hAnsi="Times New Roman" w:cs="Times New Roman"/>
        </w:rPr>
        <w:t>Klíčová témata MAP IV</w:t>
      </w:r>
    </w:p>
    <w:p w14:paraId="35A749C8" w14:textId="6A0819C4" w:rsidR="00D6636F" w:rsidRPr="00D6636F" w:rsidRDefault="00D6636F" w:rsidP="00D6636F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D6636F">
        <w:rPr>
          <w:rFonts w:ascii="Times New Roman" w:hAnsi="Times New Roman" w:cs="Times New Roman"/>
        </w:rPr>
        <w:t>Přenos informací z Individuálních systémových projektů</w:t>
      </w:r>
    </w:p>
    <w:p w14:paraId="6DC64F07" w14:textId="203B8734" w:rsidR="00D6636F" w:rsidRPr="00D6636F" w:rsidRDefault="00D6636F" w:rsidP="00D6636F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D6636F">
        <w:rPr>
          <w:rFonts w:ascii="Times New Roman" w:hAnsi="Times New Roman" w:cs="Times New Roman"/>
        </w:rPr>
        <w:t>Výběr vzdělávacích zdrojů vytvořených v OP VVV/OP JAK</w:t>
      </w:r>
    </w:p>
    <w:p w14:paraId="6BD2A36C" w14:textId="7A3503F3" w:rsidR="00D6636F" w:rsidRPr="00D6636F" w:rsidRDefault="00D6636F" w:rsidP="00D6636F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D6636F">
        <w:rPr>
          <w:rFonts w:ascii="Times New Roman" w:hAnsi="Times New Roman" w:cs="Times New Roman"/>
        </w:rPr>
        <w:t>Evaluace</w:t>
      </w:r>
    </w:p>
    <w:p w14:paraId="3FD157D7" w14:textId="25E45A96" w:rsidR="003D6F82" w:rsidRPr="003D6F82" w:rsidRDefault="00D6636F" w:rsidP="00D6636F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6636F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0D3DCA63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D6636F">
        <w:rPr>
          <w:rFonts w:ascii="Times New Roman" w:hAnsi="Times New Roman" w:cs="Times New Roman"/>
          <w:b/>
        </w:rPr>
        <w:t>13</w:t>
      </w:r>
      <w:r w:rsidR="0005432D">
        <w:rPr>
          <w:rFonts w:ascii="Times New Roman" w:hAnsi="Times New Roman" w:cs="Times New Roman"/>
          <w:b/>
        </w:rPr>
        <w:t>. 06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ABB2D" w14:textId="77777777" w:rsidR="008654A8" w:rsidRDefault="008654A8" w:rsidP="00AD5CA3">
      <w:pPr>
        <w:spacing w:after="0" w:line="240" w:lineRule="auto"/>
      </w:pPr>
      <w:r>
        <w:separator/>
      </w:r>
    </w:p>
  </w:endnote>
  <w:endnote w:type="continuationSeparator" w:id="0">
    <w:p w14:paraId="5398124E" w14:textId="77777777" w:rsidR="008654A8" w:rsidRDefault="008654A8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5D124" w14:textId="77777777" w:rsidR="008654A8" w:rsidRDefault="008654A8" w:rsidP="00AD5CA3">
      <w:pPr>
        <w:spacing w:after="0" w:line="240" w:lineRule="auto"/>
      </w:pPr>
      <w:r>
        <w:separator/>
      </w:r>
    </w:p>
  </w:footnote>
  <w:footnote w:type="continuationSeparator" w:id="0">
    <w:p w14:paraId="799B7169" w14:textId="77777777" w:rsidR="008654A8" w:rsidRDefault="008654A8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654A8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6636F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6922C-66FC-47DD-9385-C52CDD13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84</cp:revision>
  <dcterms:created xsi:type="dcterms:W3CDTF">2020-11-21T13:53:00Z</dcterms:created>
  <dcterms:modified xsi:type="dcterms:W3CDTF">2024-10-20T08:52:00Z</dcterms:modified>
</cp:coreProperties>
</file>